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6CA5" w:rsidRPr="008028A8" w:rsidRDefault="00726CA5" w:rsidP="00726CA5">
      <w:pPr>
        <w:rPr>
          <w:b/>
          <w:bCs/>
          <w:iCs/>
          <w:sz w:val="22"/>
          <w:szCs w:val="22"/>
        </w:rPr>
      </w:pPr>
      <w:r w:rsidRPr="008028A8">
        <w:rPr>
          <w:b/>
          <w:bCs/>
          <w:iCs/>
          <w:sz w:val="22"/>
          <w:szCs w:val="22"/>
        </w:rPr>
        <w:t>GIMNAZIJA VUKOVAR</w:t>
      </w:r>
    </w:p>
    <w:p w:rsidR="00726CA5" w:rsidRPr="008028A8" w:rsidRDefault="00726CA5" w:rsidP="00726CA5">
      <w:pPr>
        <w:rPr>
          <w:b/>
          <w:bCs/>
          <w:iCs/>
          <w:sz w:val="22"/>
          <w:szCs w:val="22"/>
        </w:rPr>
      </w:pPr>
      <w:r w:rsidRPr="008028A8">
        <w:rPr>
          <w:b/>
          <w:bCs/>
          <w:iCs/>
          <w:sz w:val="22"/>
          <w:szCs w:val="22"/>
        </w:rPr>
        <w:t>ŠAMAC 2</w:t>
      </w:r>
    </w:p>
    <w:p w:rsidR="00726CA5" w:rsidRPr="008028A8" w:rsidRDefault="00726CA5" w:rsidP="00726CA5">
      <w:pPr>
        <w:rPr>
          <w:b/>
          <w:bCs/>
          <w:iCs/>
          <w:sz w:val="22"/>
          <w:szCs w:val="22"/>
        </w:rPr>
      </w:pPr>
      <w:r w:rsidRPr="008028A8">
        <w:rPr>
          <w:b/>
          <w:bCs/>
          <w:iCs/>
          <w:sz w:val="22"/>
          <w:szCs w:val="22"/>
        </w:rPr>
        <w:t>32000 VUKOVAR</w:t>
      </w:r>
    </w:p>
    <w:p w:rsidR="00726CA5" w:rsidRPr="008028A8" w:rsidRDefault="00726CA5" w:rsidP="00726CA5">
      <w:pPr>
        <w:rPr>
          <w:b/>
          <w:bCs/>
          <w:iCs/>
          <w:sz w:val="22"/>
          <w:szCs w:val="22"/>
        </w:rPr>
      </w:pPr>
    </w:p>
    <w:p w:rsidR="00726CA5" w:rsidRPr="008028A8" w:rsidRDefault="00726CA5" w:rsidP="00726CA5">
      <w:pPr>
        <w:pStyle w:val="Tijeloteksta"/>
        <w:tabs>
          <w:tab w:val="left" w:pos="3540"/>
        </w:tabs>
        <w:rPr>
          <w:i w:val="0"/>
          <w:sz w:val="22"/>
          <w:szCs w:val="22"/>
        </w:rPr>
      </w:pPr>
      <w:r w:rsidRPr="008028A8">
        <w:rPr>
          <w:i w:val="0"/>
          <w:sz w:val="22"/>
          <w:szCs w:val="22"/>
        </w:rPr>
        <w:t>Klasa: 112-01/1</w:t>
      </w:r>
      <w:r>
        <w:rPr>
          <w:i w:val="0"/>
          <w:sz w:val="22"/>
          <w:szCs w:val="22"/>
        </w:rPr>
        <w:t>9</w:t>
      </w:r>
      <w:r w:rsidRPr="008028A8">
        <w:rPr>
          <w:i w:val="0"/>
          <w:sz w:val="22"/>
          <w:szCs w:val="22"/>
        </w:rPr>
        <w:t>-01/</w:t>
      </w:r>
      <w:r w:rsidR="002054EB">
        <w:rPr>
          <w:i w:val="0"/>
          <w:sz w:val="22"/>
          <w:szCs w:val="22"/>
        </w:rPr>
        <w:t>22</w:t>
      </w:r>
      <w:r w:rsidRPr="008028A8">
        <w:rPr>
          <w:i w:val="0"/>
          <w:sz w:val="22"/>
          <w:szCs w:val="22"/>
        </w:rPr>
        <w:tab/>
      </w:r>
    </w:p>
    <w:p w:rsidR="00726CA5" w:rsidRPr="008028A8" w:rsidRDefault="00726CA5" w:rsidP="00726CA5">
      <w:pPr>
        <w:pStyle w:val="Tijeloteksta"/>
        <w:rPr>
          <w:i w:val="0"/>
          <w:sz w:val="22"/>
          <w:szCs w:val="22"/>
        </w:rPr>
      </w:pPr>
      <w:proofErr w:type="spellStart"/>
      <w:r w:rsidRPr="008028A8">
        <w:rPr>
          <w:i w:val="0"/>
          <w:sz w:val="22"/>
          <w:szCs w:val="22"/>
        </w:rPr>
        <w:t>Urbroj</w:t>
      </w:r>
      <w:proofErr w:type="spellEnd"/>
      <w:r w:rsidRPr="008028A8">
        <w:rPr>
          <w:i w:val="0"/>
          <w:sz w:val="22"/>
          <w:szCs w:val="22"/>
        </w:rPr>
        <w:t>: 2188-98-1</w:t>
      </w:r>
      <w:r>
        <w:rPr>
          <w:i w:val="0"/>
          <w:sz w:val="22"/>
          <w:szCs w:val="22"/>
        </w:rPr>
        <w:t>9</w:t>
      </w:r>
      <w:r w:rsidRPr="008028A8">
        <w:rPr>
          <w:i w:val="0"/>
          <w:sz w:val="22"/>
          <w:szCs w:val="22"/>
        </w:rPr>
        <w:t>-</w:t>
      </w:r>
      <w:r>
        <w:rPr>
          <w:i w:val="0"/>
          <w:sz w:val="22"/>
          <w:szCs w:val="22"/>
        </w:rPr>
        <w:t>03</w:t>
      </w:r>
    </w:p>
    <w:p w:rsidR="00726CA5" w:rsidRPr="008028A8" w:rsidRDefault="00726CA5" w:rsidP="00726CA5">
      <w:pPr>
        <w:pStyle w:val="Tijeloteksta"/>
        <w:rPr>
          <w:i w:val="0"/>
          <w:sz w:val="22"/>
          <w:szCs w:val="22"/>
        </w:rPr>
      </w:pPr>
      <w:r w:rsidRPr="008028A8">
        <w:rPr>
          <w:i w:val="0"/>
          <w:sz w:val="22"/>
          <w:szCs w:val="22"/>
        </w:rPr>
        <w:t xml:space="preserve">Vukovar, </w:t>
      </w:r>
      <w:r>
        <w:rPr>
          <w:i w:val="0"/>
          <w:sz w:val="22"/>
          <w:szCs w:val="22"/>
        </w:rPr>
        <w:t>2</w:t>
      </w:r>
      <w:r w:rsidR="002054EB">
        <w:rPr>
          <w:i w:val="0"/>
          <w:sz w:val="22"/>
          <w:szCs w:val="22"/>
        </w:rPr>
        <w:t>9</w:t>
      </w:r>
      <w:r>
        <w:rPr>
          <w:i w:val="0"/>
          <w:sz w:val="22"/>
          <w:szCs w:val="22"/>
        </w:rPr>
        <w:t xml:space="preserve">. </w:t>
      </w:r>
      <w:r w:rsidR="002054EB">
        <w:rPr>
          <w:i w:val="0"/>
          <w:sz w:val="22"/>
          <w:szCs w:val="22"/>
        </w:rPr>
        <w:t>ožujka</w:t>
      </w:r>
      <w:r w:rsidRPr="008028A8">
        <w:rPr>
          <w:i w:val="0"/>
          <w:sz w:val="22"/>
          <w:szCs w:val="22"/>
        </w:rPr>
        <w:t xml:space="preserve"> 201</w:t>
      </w:r>
      <w:r>
        <w:rPr>
          <w:i w:val="0"/>
          <w:sz w:val="22"/>
          <w:szCs w:val="22"/>
        </w:rPr>
        <w:t>9</w:t>
      </w:r>
      <w:r w:rsidRPr="008028A8">
        <w:rPr>
          <w:i w:val="0"/>
          <w:sz w:val="22"/>
          <w:szCs w:val="22"/>
        </w:rPr>
        <w:t>.</w:t>
      </w:r>
    </w:p>
    <w:p w:rsidR="00726CA5" w:rsidRPr="008028A8" w:rsidRDefault="00726CA5" w:rsidP="00726CA5">
      <w:pPr>
        <w:pStyle w:val="Tijeloteksta"/>
        <w:tabs>
          <w:tab w:val="left" w:pos="900"/>
        </w:tabs>
        <w:rPr>
          <w:i w:val="0"/>
          <w:sz w:val="22"/>
          <w:szCs w:val="22"/>
        </w:rPr>
      </w:pPr>
      <w:r w:rsidRPr="008028A8">
        <w:rPr>
          <w:sz w:val="22"/>
          <w:szCs w:val="22"/>
        </w:rPr>
        <w:tab/>
      </w:r>
      <w:r w:rsidRPr="008028A8">
        <w:rPr>
          <w:i w:val="0"/>
          <w:sz w:val="22"/>
          <w:szCs w:val="22"/>
        </w:rPr>
        <w:tab/>
      </w:r>
    </w:p>
    <w:p w:rsidR="00726CA5" w:rsidRPr="008028A8" w:rsidRDefault="00726CA5" w:rsidP="00726CA5">
      <w:pPr>
        <w:pStyle w:val="Tijeloteksta"/>
        <w:tabs>
          <w:tab w:val="left" w:pos="900"/>
        </w:tabs>
        <w:rPr>
          <w:i w:val="0"/>
          <w:sz w:val="22"/>
          <w:szCs w:val="22"/>
        </w:rPr>
      </w:pPr>
      <w:r w:rsidRPr="008028A8">
        <w:rPr>
          <w:i w:val="0"/>
          <w:sz w:val="22"/>
          <w:szCs w:val="22"/>
        </w:rPr>
        <w:t xml:space="preserve">Temeljem članka </w:t>
      </w:r>
      <w:r>
        <w:rPr>
          <w:i w:val="0"/>
          <w:sz w:val="22"/>
          <w:szCs w:val="22"/>
        </w:rPr>
        <w:t xml:space="preserve">105. i </w:t>
      </w:r>
      <w:r w:rsidRPr="008028A8">
        <w:rPr>
          <w:i w:val="0"/>
          <w:sz w:val="22"/>
          <w:szCs w:val="22"/>
        </w:rPr>
        <w:t>107. Zakona o odgoju i obrazovanju u osnovnoj i srednjoj školi («Narodne novine», br. 87/08., 86/09., 92/10., 105/10., 90/11., 16/12., 86/12., 94./13., 152/14., 7/17.</w:t>
      </w:r>
      <w:r>
        <w:rPr>
          <w:i w:val="0"/>
          <w:sz w:val="22"/>
          <w:szCs w:val="22"/>
        </w:rPr>
        <w:t>, 68/18.</w:t>
      </w:r>
      <w:r w:rsidRPr="008028A8">
        <w:rPr>
          <w:i w:val="0"/>
          <w:sz w:val="22"/>
          <w:szCs w:val="22"/>
        </w:rPr>
        <w:t xml:space="preserve">), donosi </w:t>
      </w:r>
      <w:r>
        <w:rPr>
          <w:i w:val="0"/>
          <w:sz w:val="22"/>
          <w:szCs w:val="22"/>
        </w:rPr>
        <w:t xml:space="preserve">se </w:t>
      </w:r>
      <w:r w:rsidRPr="008028A8">
        <w:rPr>
          <w:i w:val="0"/>
          <w:sz w:val="22"/>
          <w:szCs w:val="22"/>
        </w:rPr>
        <w:t>odluk</w:t>
      </w:r>
      <w:r>
        <w:rPr>
          <w:i w:val="0"/>
          <w:sz w:val="22"/>
          <w:szCs w:val="22"/>
        </w:rPr>
        <w:t>a</w:t>
      </w:r>
      <w:r w:rsidRPr="008028A8">
        <w:rPr>
          <w:i w:val="0"/>
          <w:sz w:val="22"/>
          <w:szCs w:val="22"/>
        </w:rPr>
        <w:t xml:space="preserve"> o objavi</w:t>
      </w:r>
    </w:p>
    <w:p w:rsidR="00726CA5" w:rsidRPr="008028A8" w:rsidRDefault="00726CA5" w:rsidP="00726CA5">
      <w:pPr>
        <w:jc w:val="center"/>
        <w:rPr>
          <w:b/>
          <w:bCs/>
          <w:iCs/>
          <w:sz w:val="22"/>
          <w:szCs w:val="22"/>
        </w:rPr>
      </w:pPr>
    </w:p>
    <w:p w:rsidR="00726CA5" w:rsidRPr="008028A8" w:rsidRDefault="00726CA5" w:rsidP="00726CA5">
      <w:pPr>
        <w:jc w:val="center"/>
        <w:rPr>
          <w:b/>
          <w:bCs/>
          <w:iCs/>
          <w:sz w:val="22"/>
          <w:szCs w:val="22"/>
        </w:rPr>
      </w:pPr>
      <w:r w:rsidRPr="008028A8">
        <w:rPr>
          <w:b/>
          <w:bCs/>
          <w:iCs/>
          <w:sz w:val="22"/>
          <w:szCs w:val="22"/>
        </w:rPr>
        <w:t>NATJEČAJA</w:t>
      </w:r>
    </w:p>
    <w:p w:rsidR="00726CA5" w:rsidRPr="008028A8" w:rsidRDefault="00726CA5" w:rsidP="00726CA5">
      <w:pPr>
        <w:jc w:val="center"/>
        <w:rPr>
          <w:b/>
          <w:bCs/>
          <w:iCs/>
          <w:sz w:val="22"/>
          <w:szCs w:val="22"/>
        </w:rPr>
      </w:pPr>
      <w:r w:rsidRPr="008028A8">
        <w:rPr>
          <w:b/>
          <w:bCs/>
          <w:iCs/>
          <w:sz w:val="22"/>
          <w:szCs w:val="22"/>
        </w:rPr>
        <w:t>za popunu radnih mjesta</w:t>
      </w:r>
    </w:p>
    <w:p w:rsidR="00726CA5" w:rsidRPr="008028A8" w:rsidRDefault="00726CA5" w:rsidP="00726CA5">
      <w:pPr>
        <w:pStyle w:val="Tijeloteksta"/>
        <w:ind w:left="720"/>
        <w:jc w:val="both"/>
        <w:rPr>
          <w:i w:val="0"/>
          <w:sz w:val="22"/>
          <w:szCs w:val="22"/>
        </w:rPr>
      </w:pPr>
    </w:p>
    <w:p w:rsidR="00726CA5" w:rsidRPr="008028A8" w:rsidRDefault="00726CA5" w:rsidP="00726CA5">
      <w:pPr>
        <w:pStyle w:val="Tijeloteksta"/>
        <w:ind w:left="708"/>
        <w:jc w:val="both"/>
        <w:rPr>
          <w:i w:val="0"/>
          <w:sz w:val="22"/>
          <w:szCs w:val="22"/>
        </w:rPr>
      </w:pPr>
    </w:p>
    <w:p w:rsidR="00726CA5" w:rsidRPr="008028A8" w:rsidRDefault="00726CA5" w:rsidP="00726CA5">
      <w:pPr>
        <w:numPr>
          <w:ilvl w:val="0"/>
          <w:numId w:val="1"/>
        </w:numPr>
        <w:jc w:val="both"/>
        <w:rPr>
          <w:sz w:val="22"/>
          <w:szCs w:val="22"/>
        </w:rPr>
      </w:pPr>
      <w:r w:rsidRPr="008028A8">
        <w:rPr>
          <w:b/>
          <w:iCs/>
          <w:sz w:val="22"/>
          <w:szCs w:val="22"/>
        </w:rPr>
        <w:t>nastavnik/</w:t>
      </w:r>
      <w:proofErr w:type="spellStart"/>
      <w:r w:rsidRPr="008028A8">
        <w:rPr>
          <w:b/>
          <w:iCs/>
          <w:sz w:val="22"/>
          <w:szCs w:val="22"/>
        </w:rPr>
        <w:t>ca</w:t>
      </w:r>
      <w:proofErr w:type="spellEnd"/>
      <w:r w:rsidRPr="008028A8">
        <w:rPr>
          <w:b/>
          <w:iCs/>
          <w:sz w:val="22"/>
          <w:szCs w:val="22"/>
        </w:rPr>
        <w:t xml:space="preserve"> </w:t>
      </w:r>
      <w:r>
        <w:rPr>
          <w:b/>
          <w:iCs/>
          <w:sz w:val="22"/>
          <w:szCs w:val="22"/>
        </w:rPr>
        <w:t>njemačko</w:t>
      </w:r>
      <w:r w:rsidRPr="008028A8">
        <w:rPr>
          <w:b/>
          <w:iCs/>
          <w:sz w:val="22"/>
          <w:szCs w:val="22"/>
        </w:rPr>
        <w:t>g jezika</w:t>
      </w:r>
      <w:r w:rsidRPr="008028A8">
        <w:rPr>
          <w:sz w:val="22"/>
          <w:szCs w:val="22"/>
        </w:rPr>
        <w:t>, 1 izvršitelj/</w:t>
      </w:r>
      <w:proofErr w:type="spellStart"/>
      <w:r w:rsidRPr="008028A8">
        <w:rPr>
          <w:sz w:val="22"/>
          <w:szCs w:val="22"/>
        </w:rPr>
        <w:t>ica</w:t>
      </w:r>
      <w:proofErr w:type="spellEnd"/>
      <w:r w:rsidRPr="008028A8">
        <w:rPr>
          <w:sz w:val="22"/>
          <w:szCs w:val="22"/>
        </w:rPr>
        <w:t xml:space="preserve">, na određeno vrijeme (zamjena), </w:t>
      </w:r>
      <w:r>
        <w:rPr>
          <w:sz w:val="22"/>
          <w:szCs w:val="22"/>
        </w:rPr>
        <w:t>11</w:t>
      </w:r>
      <w:r w:rsidRPr="008028A8">
        <w:rPr>
          <w:sz w:val="22"/>
          <w:szCs w:val="22"/>
        </w:rPr>
        <w:t xml:space="preserve"> sat</w:t>
      </w:r>
      <w:r w:rsidR="002054EB">
        <w:rPr>
          <w:sz w:val="22"/>
          <w:szCs w:val="22"/>
        </w:rPr>
        <w:t>i</w:t>
      </w:r>
      <w:r w:rsidRPr="008028A8">
        <w:rPr>
          <w:sz w:val="22"/>
          <w:szCs w:val="22"/>
        </w:rPr>
        <w:t xml:space="preserve"> nastave tjedno s pripadajućom količinom ukupnog radnog vremena,</w:t>
      </w:r>
    </w:p>
    <w:p w:rsidR="00726CA5" w:rsidRPr="0013089D" w:rsidRDefault="00726CA5" w:rsidP="00726CA5">
      <w:pPr>
        <w:pStyle w:val="Tijeloteksta"/>
        <w:ind w:left="708"/>
        <w:jc w:val="both"/>
        <w:rPr>
          <w:i w:val="0"/>
          <w:sz w:val="22"/>
          <w:szCs w:val="22"/>
        </w:rPr>
      </w:pPr>
      <w:r w:rsidRPr="0013089D">
        <w:rPr>
          <w:i w:val="0"/>
          <w:sz w:val="22"/>
          <w:szCs w:val="22"/>
          <w:u w:val="single"/>
        </w:rPr>
        <w:t>uvjeti:</w:t>
      </w:r>
      <w:r w:rsidRPr="0013089D">
        <w:rPr>
          <w:i w:val="0"/>
          <w:sz w:val="22"/>
          <w:szCs w:val="22"/>
        </w:rPr>
        <w:t xml:space="preserve"> </w:t>
      </w:r>
    </w:p>
    <w:p w:rsidR="00726CA5" w:rsidRDefault="00726CA5" w:rsidP="00726CA5">
      <w:pPr>
        <w:pStyle w:val="Tijeloteksta"/>
        <w:numPr>
          <w:ilvl w:val="0"/>
          <w:numId w:val="3"/>
        </w:numPr>
        <w:jc w:val="both"/>
        <w:rPr>
          <w:i w:val="0"/>
          <w:sz w:val="22"/>
          <w:szCs w:val="22"/>
        </w:rPr>
      </w:pPr>
      <w:r>
        <w:rPr>
          <w:i w:val="0"/>
          <w:sz w:val="22"/>
          <w:szCs w:val="22"/>
        </w:rPr>
        <w:t xml:space="preserve">propisani opći i posebni uvjeti </w:t>
      </w:r>
      <w:r w:rsidRPr="008028A8">
        <w:rPr>
          <w:i w:val="0"/>
          <w:sz w:val="22"/>
          <w:szCs w:val="22"/>
        </w:rPr>
        <w:t>u skladu s</w:t>
      </w:r>
      <w:r>
        <w:rPr>
          <w:i w:val="0"/>
          <w:sz w:val="22"/>
          <w:szCs w:val="22"/>
        </w:rPr>
        <w:t xml:space="preserve"> člankom 105. st. 1.-3. </w:t>
      </w:r>
      <w:r w:rsidRPr="008028A8">
        <w:rPr>
          <w:i w:val="0"/>
          <w:sz w:val="22"/>
          <w:szCs w:val="22"/>
        </w:rPr>
        <w:t>Zakon</w:t>
      </w:r>
      <w:r>
        <w:rPr>
          <w:i w:val="0"/>
          <w:sz w:val="22"/>
          <w:szCs w:val="22"/>
        </w:rPr>
        <w:t xml:space="preserve">a </w:t>
      </w:r>
      <w:r w:rsidRPr="008028A8">
        <w:rPr>
          <w:i w:val="0"/>
          <w:sz w:val="22"/>
          <w:szCs w:val="22"/>
        </w:rPr>
        <w:t>o odgoju i obrazovanju u osnovnoj i srednjoj školi</w:t>
      </w:r>
      <w:r>
        <w:rPr>
          <w:i w:val="0"/>
          <w:sz w:val="22"/>
          <w:szCs w:val="22"/>
        </w:rPr>
        <w:t xml:space="preserve"> </w:t>
      </w:r>
      <w:r w:rsidRPr="008028A8">
        <w:rPr>
          <w:i w:val="0"/>
          <w:sz w:val="22"/>
          <w:szCs w:val="22"/>
        </w:rPr>
        <w:t>(«Narodne novine», br. 87/08., 86/09., 92/10., 105/10., 90/11., 16/12., 86/12., 94./13., 152/14., 7/17.</w:t>
      </w:r>
      <w:r>
        <w:rPr>
          <w:i w:val="0"/>
          <w:sz w:val="22"/>
          <w:szCs w:val="22"/>
        </w:rPr>
        <w:t>, 68/18.</w:t>
      </w:r>
      <w:r w:rsidRPr="008028A8">
        <w:rPr>
          <w:i w:val="0"/>
          <w:sz w:val="22"/>
          <w:szCs w:val="22"/>
        </w:rPr>
        <w:t>)</w:t>
      </w:r>
      <w:r>
        <w:rPr>
          <w:i w:val="0"/>
          <w:sz w:val="22"/>
          <w:szCs w:val="22"/>
        </w:rPr>
        <w:t xml:space="preserve">, </w:t>
      </w:r>
    </w:p>
    <w:p w:rsidR="00726CA5" w:rsidRPr="006E7FB0" w:rsidRDefault="00726CA5" w:rsidP="00726CA5">
      <w:pPr>
        <w:pStyle w:val="Tijeloteksta"/>
        <w:numPr>
          <w:ilvl w:val="0"/>
          <w:numId w:val="3"/>
        </w:numPr>
        <w:jc w:val="both"/>
        <w:rPr>
          <w:i w:val="0"/>
          <w:sz w:val="22"/>
          <w:szCs w:val="22"/>
        </w:rPr>
      </w:pPr>
      <w:r w:rsidRPr="006E7FB0">
        <w:rPr>
          <w:i w:val="0"/>
          <w:sz w:val="22"/>
          <w:szCs w:val="22"/>
        </w:rPr>
        <w:t>propisani člankom 105. st. 7. Zakona o odgoju i obrazovanju u osnovnoj i srednjoj školi («Narodne novine», br. 87/08., 86/09., 92/10., 105/10., 90/11., 16/12., 86/12., 94./13., 152/14., 7/17., 68/18.) poslove nastavnika predmetne nastave u srednjoj školi može obavljati osoba koja je završila diplomski sveučilišni studij odgovarajuće vrste ili diplomski specijalistički stručni studij odgovarajuće vrste i ima potrebne pedagoške kompetencije</w:t>
      </w:r>
      <w:r>
        <w:rPr>
          <w:i w:val="0"/>
          <w:sz w:val="22"/>
          <w:szCs w:val="22"/>
        </w:rPr>
        <w:t>,</w:t>
      </w:r>
    </w:p>
    <w:p w:rsidR="00726CA5" w:rsidRDefault="00726CA5" w:rsidP="00726CA5">
      <w:pPr>
        <w:pStyle w:val="Tijeloteksta"/>
        <w:numPr>
          <w:ilvl w:val="0"/>
          <w:numId w:val="3"/>
        </w:numPr>
        <w:jc w:val="both"/>
        <w:rPr>
          <w:i w:val="0"/>
          <w:sz w:val="22"/>
          <w:szCs w:val="22"/>
        </w:rPr>
      </w:pPr>
      <w:r>
        <w:rPr>
          <w:i w:val="0"/>
          <w:sz w:val="22"/>
          <w:szCs w:val="22"/>
        </w:rPr>
        <w:t xml:space="preserve">propisani člankom 2. </w:t>
      </w:r>
      <w:r w:rsidRPr="008028A8">
        <w:rPr>
          <w:i w:val="0"/>
          <w:sz w:val="22"/>
          <w:szCs w:val="22"/>
        </w:rPr>
        <w:t>Pravilni</w:t>
      </w:r>
      <w:r>
        <w:rPr>
          <w:i w:val="0"/>
          <w:sz w:val="22"/>
          <w:szCs w:val="22"/>
        </w:rPr>
        <w:t>ka</w:t>
      </w:r>
      <w:r w:rsidRPr="008028A8">
        <w:rPr>
          <w:i w:val="0"/>
          <w:sz w:val="22"/>
          <w:szCs w:val="22"/>
        </w:rPr>
        <w:t xml:space="preserve"> o stručnoj spremi i pedagoško-psihološkom obrazovanju u srednjoj školi</w:t>
      </w:r>
      <w:r>
        <w:rPr>
          <w:i w:val="0"/>
          <w:sz w:val="22"/>
          <w:szCs w:val="22"/>
        </w:rPr>
        <w:t xml:space="preserve"> (NN 1/96., 80/90.).</w:t>
      </w:r>
    </w:p>
    <w:p w:rsidR="00726CA5" w:rsidRDefault="00726CA5" w:rsidP="00726CA5">
      <w:pPr>
        <w:pStyle w:val="Tijeloteksta"/>
        <w:jc w:val="both"/>
        <w:rPr>
          <w:i w:val="0"/>
          <w:sz w:val="22"/>
          <w:szCs w:val="22"/>
        </w:rPr>
      </w:pPr>
    </w:p>
    <w:p w:rsidR="00726CA5" w:rsidRPr="008028A8" w:rsidRDefault="00726CA5" w:rsidP="00726CA5">
      <w:pPr>
        <w:pStyle w:val="Tijeloteksta"/>
        <w:ind w:left="720"/>
        <w:jc w:val="both"/>
        <w:rPr>
          <w:i w:val="0"/>
          <w:sz w:val="22"/>
          <w:szCs w:val="22"/>
        </w:rPr>
      </w:pPr>
    </w:p>
    <w:p w:rsidR="00726CA5" w:rsidRPr="008028A8" w:rsidRDefault="00726CA5" w:rsidP="00726CA5">
      <w:pPr>
        <w:jc w:val="both"/>
        <w:rPr>
          <w:iCs/>
          <w:sz w:val="22"/>
          <w:szCs w:val="22"/>
        </w:rPr>
      </w:pPr>
      <w:r w:rsidRPr="008028A8">
        <w:rPr>
          <w:iCs/>
          <w:sz w:val="22"/>
          <w:szCs w:val="22"/>
        </w:rPr>
        <w:t>Na natječaj potrebno je priložiti:</w:t>
      </w:r>
    </w:p>
    <w:p w:rsidR="00726CA5" w:rsidRPr="008028A8" w:rsidRDefault="00726CA5" w:rsidP="00726CA5">
      <w:pPr>
        <w:numPr>
          <w:ilvl w:val="0"/>
          <w:numId w:val="2"/>
        </w:numPr>
        <w:jc w:val="both"/>
        <w:rPr>
          <w:iCs/>
          <w:sz w:val="22"/>
          <w:szCs w:val="22"/>
        </w:rPr>
      </w:pPr>
      <w:r w:rsidRPr="008028A8">
        <w:rPr>
          <w:iCs/>
          <w:sz w:val="22"/>
          <w:szCs w:val="22"/>
        </w:rPr>
        <w:t>prijavu na natječaj vlastoručno potpisanu,</w:t>
      </w:r>
    </w:p>
    <w:p w:rsidR="00726CA5" w:rsidRPr="008028A8" w:rsidRDefault="00726CA5" w:rsidP="00726CA5">
      <w:pPr>
        <w:numPr>
          <w:ilvl w:val="0"/>
          <w:numId w:val="2"/>
        </w:numPr>
        <w:jc w:val="both"/>
        <w:rPr>
          <w:iCs/>
          <w:sz w:val="22"/>
          <w:szCs w:val="22"/>
        </w:rPr>
      </w:pPr>
      <w:r w:rsidRPr="008028A8">
        <w:rPr>
          <w:iCs/>
          <w:sz w:val="22"/>
          <w:szCs w:val="22"/>
        </w:rPr>
        <w:t xml:space="preserve">životopis, </w:t>
      </w:r>
    </w:p>
    <w:p w:rsidR="00726CA5" w:rsidRPr="008028A8" w:rsidRDefault="00726CA5" w:rsidP="00726CA5">
      <w:pPr>
        <w:numPr>
          <w:ilvl w:val="0"/>
          <w:numId w:val="2"/>
        </w:numPr>
        <w:jc w:val="both"/>
        <w:rPr>
          <w:iCs/>
          <w:sz w:val="22"/>
          <w:szCs w:val="22"/>
        </w:rPr>
      </w:pPr>
      <w:r w:rsidRPr="008028A8">
        <w:rPr>
          <w:iCs/>
          <w:sz w:val="22"/>
          <w:szCs w:val="22"/>
        </w:rPr>
        <w:t>diplomu</w:t>
      </w:r>
      <w:r w:rsidR="002054EB">
        <w:rPr>
          <w:iCs/>
          <w:sz w:val="22"/>
          <w:szCs w:val="22"/>
        </w:rPr>
        <w:t xml:space="preserve"> odnosno dokaz</w:t>
      </w:r>
      <w:r>
        <w:rPr>
          <w:iCs/>
          <w:sz w:val="22"/>
          <w:szCs w:val="22"/>
        </w:rPr>
        <w:t xml:space="preserve"> o stečenoj stručnoj spremi</w:t>
      </w:r>
      <w:r w:rsidRPr="008028A8">
        <w:rPr>
          <w:iCs/>
          <w:sz w:val="22"/>
          <w:szCs w:val="22"/>
        </w:rPr>
        <w:t xml:space="preserve"> </w:t>
      </w:r>
    </w:p>
    <w:p w:rsidR="00726CA5" w:rsidRDefault="002054EB" w:rsidP="00726CA5">
      <w:pPr>
        <w:numPr>
          <w:ilvl w:val="0"/>
          <w:numId w:val="2"/>
        </w:numPr>
        <w:jc w:val="both"/>
        <w:rPr>
          <w:iCs/>
          <w:sz w:val="22"/>
          <w:szCs w:val="22"/>
        </w:rPr>
      </w:pPr>
      <w:r>
        <w:rPr>
          <w:iCs/>
          <w:sz w:val="22"/>
          <w:szCs w:val="22"/>
        </w:rPr>
        <w:t>dokaz o državljanstvu,</w:t>
      </w:r>
    </w:p>
    <w:p w:rsidR="002054EB" w:rsidRPr="002054EB" w:rsidRDefault="00726CA5" w:rsidP="002054EB">
      <w:pPr>
        <w:numPr>
          <w:ilvl w:val="0"/>
          <w:numId w:val="2"/>
        </w:numPr>
        <w:jc w:val="both"/>
        <w:rPr>
          <w:iCs/>
          <w:sz w:val="22"/>
          <w:szCs w:val="22"/>
        </w:rPr>
      </w:pPr>
      <w:r w:rsidRPr="002054EB">
        <w:rPr>
          <w:iCs/>
          <w:sz w:val="22"/>
          <w:szCs w:val="22"/>
        </w:rPr>
        <w:t xml:space="preserve">uvjerenje </w:t>
      </w:r>
      <w:r w:rsidR="002054EB" w:rsidRPr="00562A5A">
        <w:t xml:space="preserve"> </w:t>
      </w:r>
      <w:r w:rsidR="002054EB" w:rsidRPr="002054EB">
        <w:rPr>
          <w:iCs/>
          <w:sz w:val="22"/>
          <w:szCs w:val="22"/>
        </w:rPr>
        <w:t xml:space="preserve">da nije pod istragom i da se protiv kandidata ne vodi kazneni postupak glede zapreka za zasnivanje radnog odnosa iz članka 106. Zakona o odgoju i obrazovanju u osnovnoj i srednjoj školi </w:t>
      </w:r>
      <w:r w:rsidR="002054EB">
        <w:rPr>
          <w:iCs/>
          <w:sz w:val="22"/>
          <w:szCs w:val="22"/>
        </w:rPr>
        <w:t>(</w:t>
      </w:r>
      <w:r w:rsidR="002054EB" w:rsidRPr="002054EB">
        <w:rPr>
          <w:iCs/>
          <w:sz w:val="22"/>
          <w:szCs w:val="22"/>
        </w:rPr>
        <w:t>ne starije od šest mjeseci</w:t>
      </w:r>
      <w:r w:rsidR="002054EB">
        <w:rPr>
          <w:iCs/>
          <w:sz w:val="22"/>
          <w:szCs w:val="22"/>
        </w:rPr>
        <w:t>)</w:t>
      </w:r>
      <w:r w:rsidR="002054EB" w:rsidRPr="002054EB">
        <w:rPr>
          <w:iCs/>
          <w:sz w:val="22"/>
          <w:szCs w:val="22"/>
        </w:rPr>
        <w:t xml:space="preserve"> </w:t>
      </w:r>
    </w:p>
    <w:p w:rsidR="00726CA5" w:rsidRPr="00655F9A" w:rsidRDefault="00726CA5" w:rsidP="00726CA5">
      <w:pPr>
        <w:numPr>
          <w:ilvl w:val="0"/>
          <w:numId w:val="2"/>
        </w:numPr>
        <w:jc w:val="both"/>
        <w:rPr>
          <w:iCs/>
          <w:sz w:val="22"/>
          <w:szCs w:val="22"/>
        </w:rPr>
      </w:pPr>
      <w:r w:rsidRPr="008028A8">
        <w:rPr>
          <w:iCs/>
          <w:sz w:val="22"/>
          <w:szCs w:val="22"/>
        </w:rPr>
        <w:t>elektronički zapis</w:t>
      </w:r>
      <w:r w:rsidR="002054EB">
        <w:rPr>
          <w:iCs/>
          <w:sz w:val="22"/>
          <w:szCs w:val="22"/>
        </w:rPr>
        <w:t>/</w:t>
      </w:r>
      <w:r w:rsidRPr="008028A8">
        <w:rPr>
          <w:iCs/>
          <w:sz w:val="22"/>
          <w:szCs w:val="22"/>
        </w:rPr>
        <w:t>potvrda o podacima evidentiranim u matičnoj evidenciji HZMO-a (</w:t>
      </w:r>
      <w:r w:rsidRPr="00655F9A">
        <w:rPr>
          <w:iCs/>
          <w:sz w:val="22"/>
          <w:szCs w:val="22"/>
        </w:rPr>
        <w:t>ne stariji od mjesec dana)</w:t>
      </w:r>
    </w:p>
    <w:p w:rsidR="00726CA5" w:rsidRPr="006A1CFE" w:rsidRDefault="00726CA5" w:rsidP="00726CA5">
      <w:pPr>
        <w:jc w:val="both"/>
        <w:rPr>
          <w:b/>
          <w:iCs/>
          <w:sz w:val="22"/>
          <w:szCs w:val="22"/>
        </w:rPr>
      </w:pPr>
    </w:p>
    <w:p w:rsidR="00726CA5" w:rsidRDefault="00726CA5" w:rsidP="00726CA5">
      <w:pPr>
        <w:jc w:val="both"/>
        <w:rPr>
          <w:iCs/>
          <w:sz w:val="22"/>
          <w:szCs w:val="22"/>
        </w:rPr>
      </w:pPr>
      <w:r w:rsidRPr="00294955">
        <w:rPr>
          <w:iCs/>
          <w:sz w:val="22"/>
          <w:szCs w:val="22"/>
        </w:rPr>
        <w:t>Na natječaj se mogu javiti osobe oba spola.</w:t>
      </w:r>
      <w:r>
        <w:rPr>
          <w:iCs/>
          <w:sz w:val="22"/>
          <w:szCs w:val="22"/>
        </w:rPr>
        <w:t xml:space="preserve"> </w:t>
      </w:r>
    </w:p>
    <w:p w:rsidR="002054EB" w:rsidRDefault="002054EB" w:rsidP="00726CA5">
      <w:pPr>
        <w:jc w:val="both"/>
        <w:rPr>
          <w:iCs/>
          <w:sz w:val="22"/>
          <w:szCs w:val="22"/>
        </w:rPr>
      </w:pPr>
      <w:r w:rsidRPr="002054EB">
        <w:rPr>
          <w:iCs/>
          <w:sz w:val="22"/>
          <w:szCs w:val="22"/>
        </w:rPr>
        <w:t>Dokumentacija se dostavlja u obliku elektroničkog zapisa ili preslike</w:t>
      </w:r>
      <w:r>
        <w:rPr>
          <w:iCs/>
          <w:sz w:val="22"/>
          <w:szCs w:val="22"/>
        </w:rPr>
        <w:t xml:space="preserve">. </w:t>
      </w:r>
    </w:p>
    <w:p w:rsidR="00726CA5" w:rsidRPr="008028A8" w:rsidRDefault="00726CA5" w:rsidP="00726CA5">
      <w:pPr>
        <w:jc w:val="both"/>
        <w:rPr>
          <w:iCs/>
          <w:sz w:val="22"/>
          <w:szCs w:val="22"/>
        </w:rPr>
      </w:pPr>
      <w:r w:rsidRPr="008028A8">
        <w:rPr>
          <w:iCs/>
          <w:sz w:val="22"/>
          <w:szCs w:val="22"/>
        </w:rPr>
        <w:t>Kandidati koji se pozivaju na prednost pri zapošljavanju prema posebnom zakonu, dužni su u prijavi na natječaj pozvati se na to pravo i uz prijavu priložiti dokaze o ispunjavanju uvjeta iz natječaja te sve ostale dokaze kojima dokazuju prednost pri zapošljavanju prema posebnom zakonu.</w:t>
      </w:r>
    </w:p>
    <w:p w:rsidR="00726CA5" w:rsidRPr="008028A8" w:rsidRDefault="00726CA5" w:rsidP="00726CA5">
      <w:pPr>
        <w:jc w:val="both"/>
        <w:rPr>
          <w:iCs/>
          <w:sz w:val="22"/>
          <w:szCs w:val="22"/>
        </w:rPr>
      </w:pPr>
      <w:r w:rsidRPr="008028A8">
        <w:rPr>
          <w:iCs/>
          <w:sz w:val="22"/>
          <w:szCs w:val="22"/>
        </w:rPr>
        <w:t xml:space="preserve">Kandidati koji se pozivaju na pravo prednosti temeljem članka 102. stavak 1.-3. </w:t>
      </w:r>
      <w:r w:rsidRPr="005343D5">
        <w:rPr>
          <w:iCs/>
          <w:sz w:val="22"/>
          <w:szCs w:val="22"/>
        </w:rPr>
        <w:t>Zakona o hrvatskim braniteljima iz Domovinskog rata i članovima njihovih obitelji</w:t>
      </w:r>
      <w:r w:rsidRPr="008028A8">
        <w:rPr>
          <w:iCs/>
          <w:sz w:val="22"/>
          <w:szCs w:val="22"/>
        </w:rPr>
        <w:t xml:space="preserve"> („Narodne novine“ </w:t>
      </w:r>
      <w:proofErr w:type="spellStart"/>
      <w:r w:rsidRPr="008028A8">
        <w:rPr>
          <w:iCs/>
          <w:sz w:val="22"/>
          <w:szCs w:val="22"/>
        </w:rPr>
        <w:t>br</w:t>
      </w:r>
      <w:proofErr w:type="spellEnd"/>
      <w:r w:rsidRPr="008028A8">
        <w:rPr>
          <w:iCs/>
          <w:sz w:val="22"/>
          <w:szCs w:val="22"/>
        </w:rPr>
        <w:t xml:space="preserve"> 121/17.) dužni su u prijavi na natječaj pozvati se na to pravo, uz prijavu priložiti dokaze o ispunjavanju uvjeta iz natječaja  te priložiti odgovarajuće dokaze kojima dokazuju ostvarivanje prava prednosti pri zapošljavanju, a koji su sadržani u članku 103. stavak 1. Zakona o hrvatskim braniteljima iz Domovinskog rata i članovima njihovih obitelji („Narodne novine“ </w:t>
      </w:r>
      <w:proofErr w:type="spellStart"/>
      <w:r w:rsidRPr="008028A8">
        <w:rPr>
          <w:iCs/>
          <w:sz w:val="22"/>
          <w:szCs w:val="22"/>
        </w:rPr>
        <w:t>br</w:t>
      </w:r>
      <w:proofErr w:type="spellEnd"/>
      <w:r w:rsidRPr="008028A8">
        <w:rPr>
          <w:iCs/>
          <w:sz w:val="22"/>
          <w:szCs w:val="22"/>
        </w:rPr>
        <w:t xml:space="preserve"> 121/17.). </w:t>
      </w:r>
    </w:p>
    <w:p w:rsidR="00726CA5" w:rsidRPr="008028A8" w:rsidRDefault="00726CA5" w:rsidP="00726CA5">
      <w:pPr>
        <w:jc w:val="both"/>
        <w:rPr>
          <w:iCs/>
          <w:sz w:val="22"/>
          <w:szCs w:val="22"/>
        </w:rPr>
      </w:pPr>
      <w:r w:rsidRPr="008028A8">
        <w:rPr>
          <w:iCs/>
          <w:sz w:val="22"/>
          <w:szCs w:val="22"/>
        </w:rPr>
        <w:t xml:space="preserve">Popis dokaza potrebnih za ostvarivanje prava prednosti pri zapošljavanju temeljem članka 102. stavak 1.-3. Zakona o hrvatskim braniteljima iz Domovinskog rata i članovima njihovih obitelji („Narodne novine“ </w:t>
      </w:r>
      <w:proofErr w:type="spellStart"/>
      <w:r w:rsidRPr="008028A8">
        <w:rPr>
          <w:iCs/>
          <w:sz w:val="22"/>
          <w:szCs w:val="22"/>
        </w:rPr>
        <w:t>br</w:t>
      </w:r>
      <w:proofErr w:type="spellEnd"/>
      <w:r w:rsidRPr="008028A8">
        <w:rPr>
          <w:iCs/>
          <w:sz w:val="22"/>
          <w:szCs w:val="22"/>
        </w:rPr>
        <w:t xml:space="preserve"> 121/17.) navedeni su i nalaze se na stranici Ministarstva hrvatskih branitelja, poveznica  </w:t>
      </w:r>
      <w:hyperlink r:id="rId5" w:history="1">
        <w:r w:rsidRPr="009A1E31">
          <w:rPr>
            <w:rStyle w:val="Hiperveza"/>
            <w:iCs/>
            <w:sz w:val="22"/>
            <w:szCs w:val="22"/>
          </w:rPr>
          <w:t>https://branitelji.gov.hr/UserDocsImages/NG/12%20Prosinac/Zapo%C5%A1ljavanje/Popis%20dokaza%20za%20ostvarivanje%20prava%20prednosti%20pri%20zapo%C5%A1ljavanju.pdf</w:t>
        </w:r>
      </w:hyperlink>
    </w:p>
    <w:p w:rsidR="00726CA5" w:rsidRPr="005453BA" w:rsidRDefault="00726CA5" w:rsidP="00726CA5">
      <w:pPr>
        <w:tabs>
          <w:tab w:val="left" w:pos="720"/>
          <w:tab w:val="left" w:pos="5960"/>
        </w:tabs>
        <w:jc w:val="both"/>
        <w:rPr>
          <w:sz w:val="22"/>
          <w:szCs w:val="22"/>
        </w:rPr>
      </w:pPr>
      <w:r>
        <w:rPr>
          <w:sz w:val="22"/>
          <w:szCs w:val="22"/>
        </w:rPr>
        <w:t>Kandidati</w:t>
      </w:r>
      <w:r w:rsidRPr="005453BA">
        <w:rPr>
          <w:sz w:val="22"/>
          <w:szCs w:val="22"/>
        </w:rPr>
        <w:t xml:space="preserve"> koji se pozivaju na pravo prednosti prilikom zapošljavanja sukladno članku 9. </w:t>
      </w:r>
      <w:r w:rsidRPr="005343D5">
        <w:rPr>
          <w:sz w:val="22"/>
          <w:szCs w:val="22"/>
        </w:rPr>
        <w:t>Zakona o profesionalnoj rehabilitaciji i zapošljavanju osoba s invaliditetom</w:t>
      </w:r>
      <w:r>
        <w:rPr>
          <w:sz w:val="22"/>
          <w:szCs w:val="22"/>
        </w:rPr>
        <w:t xml:space="preserve"> („Narodne novine“, br. 157/13, 152/14., 39/18.)</w:t>
      </w:r>
      <w:r w:rsidRPr="005453BA">
        <w:rPr>
          <w:sz w:val="22"/>
          <w:szCs w:val="22"/>
        </w:rPr>
        <w:t xml:space="preserve">, uz prijavu na javni natječaj dužni su, osim dokaza o ispunjavanju traženih uvjeta, priložiti i rješenje o utvrđenom invaliditetu, odnosno drugu javnu ispravu o invaliditetu, na temelju koje </w:t>
      </w:r>
      <w:r w:rsidRPr="005453BA">
        <w:rPr>
          <w:sz w:val="22"/>
          <w:szCs w:val="22"/>
        </w:rPr>
        <w:lastRenderedPageBreak/>
        <w:t>se osoba može upisati u očevidnik zaposlenih osoba s invaliditetom te dokaz iz kojeg je vidljivo na koji je način prestao radni odnos kod posljednjeg poslodavca (rješenje, ugovor, sporazum i sl.).</w:t>
      </w:r>
    </w:p>
    <w:p w:rsidR="00726CA5" w:rsidRPr="005453BA" w:rsidRDefault="00726CA5" w:rsidP="00726CA5">
      <w:pPr>
        <w:tabs>
          <w:tab w:val="left" w:pos="720"/>
          <w:tab w:val="left" w:pos="5960"/>
        </w:tabs>
        <w:jc w:val="both"/>
        <w:rPr>
          <w:sz w:val="22"/>
          <w:szCs w:val="22"/>
        </w:rPr>
      </w:pPr>
      <w:r>
        <w:rPr>
          <w:sz w:val="22"/>
          <w:szCs w:val="22"/>
        </w:rPr>
        <w:t xml:space="preserve">Kandidati  </w:t>
      </w:r>
      <w:r w:rsidRPr="005453BA">
        <w:rPr>
          <w:sz w:val="22"/>
          <w:szCs w:val="22"/>
        </w:rPr>
        <w:t xml:space="preserve">koji se pozivaju na pravo prednosti prilikom zapošljavanja sukladno članku 48.f </w:t>
      </w:r>
      <w:r w:rsidRPr="005343D5">
        <w:rPr>
          <w:sz w:val="22"/>
          <w:szCs w:val="22"/>
        </w:rPr>
        <w:t>Zakona o zaštiti vojnih i civilnih invalida rata</w:t>
      </w:r>
      <w:r>
        <w:rPr>
          <w:sz w:val="22"/>
          <w:szCs w:val="22"/>
        </w:rPr>
        <w:t xml:space="preserve"> („Narodne novine“, br. 33/92., 57/92.,77/92., 27/93., 58/93., 02/94., 76/94., 108/95., 108/96., 82/01, 13/03., 148/13.)</w:t>
      </w:r>
      <w:r w:rsidRPr="005453BA">
        <w:rPr>
          <w:sz w:val="22"/>
          <w:szCs w:val="22"/>
        </w:rPr>
        <w:t>, uz prijavu na javni natječaj dužni su, osim dokaza o ispunjavanju traženih uvjeta, priložiti rješenje ili potvrdu o priznatom statusu iz koje je vidljivo spomenuto pravo, izjavu da do sada nisu koristili pravo prednosti prilikom zapošljavanja po toj osnovi te dokaz iz kojeg je vidljivo na koji je način prestao radni odnos kod posljednjeg poslodavca (rješenje, ugovor, sporazum i sl.).</w:t>
      </w:r>
    </w:p>
    <w:p w:rsidR="002054EB" w:rsidRPr="002054EB" w:rsidRDefault="002054EB" w:rsidP="002054EB">
      <w:pPr>
        <w:tabs>
          <w:tab w:val="left" w:pos="720"/>
          <w:tab w:val="left" w:pos="5960"/>
        </w:tabs>
        <w:jc w:val="both"/>
        <w:rPr>
          <w:sz w:val="22"/>
          <w:szCs w:val="22"/>
        </w:rPr>
      </w:pPr>
      <w:r w:rsidRPr="002054EB">
        <w:rPr>
          <w:sz w:val="22"/>
          <w:szCs w:val="22"/>
        </w:rPr>
        <w:t>Osoba koja ne podnese pravo</w:t>
      </w:r>
      <w:r>
        <w:rPr>
          <w:sz w:val="22"/>
          <w:szCs w:val="22"/>
        </w:rPr>
        <w:t>dobna</w:t>
      </w:r>
      <w:r w:rsidRPr="002054EB">
        <w:rPr>
          <w:sz w:val="22"/>
          <w:szCs w:val="22"/>
        </w:rPr>
        <w:t xml:space="preserve"> i urednu prijavu ili ne ispunjava formalne uvjete iz natječaja, ne smatra se pristupnikom natječaja. </w:t>
      </w:r>
    </w:p>
    <w:p w:rsidR="002054EB" w:rsidRDefault="002054EB" w:rsidP="00726CA5">
      <w:pPr>
        <w:jc w:val="both"/>
        <w:rPr>
          <w:iCs/>
          <w:sz w:val="22"/>
          <w:szCs w:val="22"/>
        </w:rPr>
      </w:pPr>
    </w:p>
    <w:p w:rsidR="00726CA5" w:rsidRPr="008028A8" w:rsidRDefault="00726CA5" w:rsidP="00726CA5">
      <w:pPr>
        <w:jc w:val="both"/>
        <w:rPr>
          <w:iCs/>
          <w:sz w:val="22"/>
          <w:szCs w:val="22"/>
        </w:rPr>
      </w:pPr>
      <w:r w:rsidRPr="008028A8">
        <w:rPr>
          <w:iCs/>
          <w:sz w:val="22"/>
          <w:szCs w:val="22"/>
        </w:rPr>
        <w:t xml:space="preserve">Rok za podnošenje prijave je </w:t>
      </w:r>
      <w:r w:rsidRPr="00294955">
        <w:rPr>
          <w:b/>
          <w:iCs/>
          <w:sz w:val="22"/>
          <w:szCs w:val="22"/>
        </w:rPr>
        <w:t xml:space="preserve">8 dana </w:t>
      </w:r>
      <w:r w:rsidRPr="005343D5">
        <w:rPr>
          <w:iCs/>
          <w:sz w:val="22"/>
          <w:szCs w:val="22"/>
        </w:rPr>
        <w:t>od dana objave natječaja na mrežnim stranicama i oglasnim pločama Gimnazije Vukovar i Hrvatskog zavoda za zapošljavanje</w:t>
      </w:r>
      <w:r>
        <w:rPr>
          <w:iCs/>
          <w:sz w:val="22"/>
          <w:szCs w:val="22"/>
        </w:rPr>
        <w:t xml:space="preserve">. </w:t>
      </w:r>
      <w:r w:rsidRPr="0002200E">
        <w:rPr>
          <w:sz w:val="22"/>
          <w:szCs w:val="22"/>
        </w:rPr>
        <w:t xml:space="preserve">Prijave s dokazima o ispunjavanju uvjeta dostavljaju se </w:t>
      </w:r>
      <w:r>
        <w:rPr>
          <w:sz w:val="22"/>
          <w:szCs w:val="22"/>
        </w:rPr>
        <w:t>osobno ili putem pošte</w:t>
      </w:r>
      <w:r w:rsidRPr="00090EEC">
        <w:rPr>
          <w:sz w:val="22"/>
          <w:szCs w:val="22"/>
        </w:rPr>
        <w:t xml:space="preserve"> </w:t>
      </w:r>
      <w:r>
        <w:rPr>
          <w:sz w:val="22"/>
          <w:szCs w:val="22"/>
        </w:rPr>
        <w:t xml:space="preserve">u zatvorenoj omotnici </w:t>
      </w:r>
      <w:r w:rsidRPr="0002200E">
        <w:rPr>
          <w:sz w:val="22"/>
          <w:szCs w:val="22"/>
        </w:rPr>
        <w:t xml:space="preserve">na adresu škole: </w:t>
      </w:r>
      <w:r w:rsidRPr="00F94642">
        <w:rPr>
          <w:sz w:val="22"/>
          <w:szCs w:val="22"/>
        </w:rPr>
        <w:t>Gimnazija Vukovar, Šamac 2, 32000 Vukovar</w:t>
      </w:r>
      <w:r>
        <w:rPr>
          <w:sz w:val="22"/>
          <w:szCs w:val="22"/>
        </w:rPr>
        <w:t>.</w:t>
      </w:r>
    </w:p>
    <w:p w:rsidR="00726CA5" w:rsidRPr="008028A8" w:rsidRDefault="00726CA5" w:rsidP="00726CA5">
      <w:pPr>
        <w:jc w:val="both"/>
        <w:rPr>
          <w:iCs/>
          <w:sz w:val="22"/>
          <w:szCs w:val="22"/>
        </w:rPr>
      </w:pPr>
      <w:r w:rsidRPr="008028A8">
        <w:rPr>
          <w:iCs/>
          <w:sz w:val="22"/>
          <w:szCs w:val="22"/>
        </w:rPr>
        <w:t xml:space="preserve">Nepotpune i nepravodobne prijave neće se razmatrati. </w:t>
      </w:r>
    </w:p>
    <w:p w:rsidR="00726CA5" w:rsidRPr="008028A8" w:rsidRDefault="00726CA5" w:rsidP="00726CA5">
      <w:pPr>
        <w:jc w:val="both"/>
        <w:rPr>
          <w:iCs/>
          <w:sz w:val="22"/>
          <w:szCs w:val="22"/>
        </w:rPr>
      </w:pPr>
      <w:r w:rsidRPr="008028A8">
        <w:rPr>
          <w:iCs/>
          <w:sz w:val="22"/>
          <w:szCs w:val="22"/>
        </w:rPr>
        <w:t xml:space="preserve">Kandidati će o rezultatima natječaja biti obaviješteni putem </w:t>
      </w:r>
      <w:r>
        <w:rPr>
          <w:iCs/>
          <w:sz w:val="22"/>
          <w:szCs w:val="22"/>
        </w:rPr>
        <w:t>oglasne ploče i mrežne</w:t>
      </w:r>
      <w:r w:rsidRPr="008028A8">
        <w:rPr>
          <w:iCs/>
          <w:sz w:val="22"/>
          <w:szCs w:val="22"/>
        </w:rPr>
        <w:t xml:space="preserve"> stranice </w:t>
      </w:r>
      <w:r>
        <w:rPr>
          <w:iCs/>
          <w:sz w:val="22"/>
          <w:szCs w:val="22"/>
        </w:rPr>
        <w:t>Gimnazije Vukovar</w:t>
      </w:r>
      <w:r w:rsidRPr="008028A8">
        <w:rPr>
          <w:iCs/>
          <w:sz w:val="22"/>
          <w:szCs w:val="22"/>
        </w:rPr>
        <w:t>.</w:t>
      </w:r>
    </w:p>
    <w:p w:rsidR="00726CA5" w:rsidRPr="008028A8" w:rsidRDefault="00726CA5" w:rsidP="00726CA5">
      <w:pPr>
        <w:jc w:val="both"/>
        <w:rPr>
          <w:iCs/>
          <w:sz w:val="22"/>
          <w:szCs w:val="22"/>
        </w:rPr>
      </w:pPr>
    </w:p>
    <w:p w:rsidR="00726CA5" w:rsidRPr="008028A8" w:rsidRDefault="00726CA5" w:rsidP="00726CA5">
      <w:pPr>
        <w:jc w:val="both"/>
        <w:rPr>
          <w:iCs/>
          <w:sz w:val="22"/>
          <w:szCs w:val="22"/>
        </w:rPr>
      </w:pPr>
    </w:p>
    <w:p w:rsidR="00726CA5" w:rsidRPr="008028A8" w:rsidRDefault="00726CA5" w:rsidP="00726CA5">
      <w:pPr>
        <w:jc w:val="both"/>
        <w:rPr>
          <w:iCs/>
          <w:sz w:val="22"/>
          <w:szCs w:val="22"/>
        </w:rPr>
      </w:pPr>
      <w:r w:rsidRPr="008028A8">
        <w:rPr>
          <w:iCs/>
          <w:sz w:val="22"/>
          <w:szCs w:val="22"/>
        </w:rPr>
        <w:t xml:space="preserve">      </w:t>
      </w:r>
      <w:r w:rsidRPr="008028A8">
        <w:rPr>
          <w:iCs/>
          <w:sz w:val="22"/>
          <w:szCs w:val="22"/>
        </w:rPr>
        <w:tab/>
      </w:r>
      <w:r w:rsidRPr="008028A8">
        <w:rPr>
          <w:iCs/>
          <w:sz w:val="22"/>
          <w:szCs w:val="22"/>
        </w:rPr>
        <w:tab/>
      </w:r>
      <w:r w:rsidRPr="008028A8">
        <w:rPr>
          <w:iCs/>
          <w:sz w:val="22"/>
          <w:szCs w:val="22"/>
        </w:rPr>
        <w:tab/>
      </w:r>
      <w:r w:rsidRPr="008028A8">
        <w:rPr>
          <w:iCs/>
          <w:sz w:val="22"/>
          <w:szCs w:val="22"/>
        </w:rPr>
        <w:tab/>
      </w:r>
      <w:r w:rsidRPr="008028A8">
        <w:rPr>
          <w:iCs/>
          <w:sz w:val="22"/>
          <w:szCs w:val="22"/>
        </w:rPr>
        <w:tab/>
      </w:r>
      <w:r w:rsidRPr="008028A8">
        <w:rPr>
          <w:iCs/>
          <w:sz w:val="22"/>
          <w:szCs w:val="22"/>
        </w:rPr>
        <w:tab/>
      </w:r>
      <w:r w:rsidRPr="008028A8">
        <w:rPr>
          <w:iCs/>
          <w:sz w:val="22"/>
          <w:szCs w:val="22"/>
        </w:rPr>
        <w:tab/>
      </w:r>
      <w:r w:rsidRPr="008028A8">
        <w:rPr>
          <w:iCs/>
          <w:sz w:val="22"/>
          <w:szCs w:val="22"/>
        </w:rPr>
        <w:tab/>
      </w:r>
      <w:r w:rsidRPr="008028A8">
        <w:rPr>
          <w:iCs/>
          <w:sz w:val="22"/>
          <w:szCs w:val="22"/>
        </w:rPr>
        <w:tab/>
      </w:r>
      <w:r>
        <w:rPr>
          <w:iCs/>
          <w:sz w:val="22"/>
          <w:szCs w:val="22"/>
        </w:rPr>
        <w:t xml:space="preserve"> </w:t>
      </w:r>
      <w:r w:rsidRPr="008028A8">
        <w:rPr>
          <w:iCs/>
          <w:sz w:val="22"/>
          <w:szCs w:val="22"/>
        </w:rPr>
        <w:t xml:space="preserve"> Ravnatelj</w:t>
      </w:r>
      <w:r>
        <w:rPr>
          <w:iCs/>
          <w:sz w:val="22"/>
          <w:szCs w:val="22"/>
        </w:rPr>
        <w:t>ica</w:t>
      </w:r>
      <w:r w:rsidRPr="008028A8">
        <w:rPr>
          <w:iCs/>
          <w:sz w:val="22"/>
          <w:szCs w:val="22"/>
        </w:rPr>
        <w:tab/>
      </w:r>
      <w:r w:rsidRPr="008028A8">
        <w:rPr>
          <w:iCs/>
          <w:sz w:val="22"/>
          <w:szCs w:val="22"/>
        </w:rPr>
        <w:tab/>
      </w:r>
      <w:r w:rsidRPr="008028A8">
        <w:rPr>
          <w:iCs/>
          <w:sz w:val="22"/>
          <w:szCs w:val="22"/>
        </w:rPr>
        <w:tab/>
        <w:t xml:space="preserve">    </w:t>
      </w:r>
      <w:r w:rsidRPr="008028A8">
        <w:rPr>
          <w:iCs/>
          <w:sz w:val="22"/>
          <w:szCs w:val="22"/>
        </w:rPr>
        <w:tab/>
      </w:r>
      <w:r w:rsidRPr="008028A8">
        <w:rPr>
          <w:iCs/>
          <w:sz w:val="22"/>
          <w:szCs w:val="22"/>
        </w:rPr>
        <w:tab/>
      </w:r>
      <w:r w:rsidRPr="008028A8">
        <w:rPr>
          <w:iCs/>
          <w:sz w:val="22"/>
          <w:szCs w:val="22"/>
        </w:rPr>
        <w:tab/>
      </w:r>
      <w:r w:rsidRPr="008028A8">
        <w:rPr>
          <w:iCs/>
          <w:sz w:val="22"/>
          <w:szCs w:val="22"/>
        </w:rPr>
        <w:tab/>
      </w:r>
      <w:r w:rsidRPr="008028A8">
        <w:rPr>
          <w:iCs/>
          <w:sz w:val="22"/>
          <w:szCs w:val="22"/>
        </w:rPr>
        <w:tab/>
      </w:r>
      <w:r w:rsidRPr="008028A8">
        <w:rPr>
          <w:iCs/>
          <w:sz w:val="22"/>
          <w:szCs w:val="22"/>
        </w:rPr>
        <w:tab/>
        <w:t xml:space="preserve">     </w:t>
      </w:r>
      <w:r>
        <w:rPr>
          <w:iCs/>
          <w:sz w:val="22"/>
          <w:szCs w:val="22"/>
        </w:rPr>
        <w:tab/>
        <w:t xml:space="preserve">  </w:t>
      </w:r>
      <w:r w:rsidRPr="008028A8">
        <w:rPr>
          <w:iCs/>
          <w:sz w:val="22"/>
          <w:szCs w:val="22"/>
        </w:rPr>
        <w:t xml:space="preserve"> </w:t>
      </w:r>
      <w:r>
        <w:rPr>
          <w:iCs/>
          <w:sz w:val="22"/>
          <w:szCs w:val="22"/>
        </w:rPr>
        <w:t>_</w:t>
      </w:r>
      <w:r w:rsidRPr="008028A8">
        <w:rPr>
          <w:iCs/>
          <w:sz w:val="22"/>
          <w:szCs w:val="22"/>
        </w:rPr>
        <w:t>_____________________</w:t>
      </w:r>
    </w:p>
    <w:p w:rsidR="00726CA5" w:rsidRPr="008028A8" w:rsidRDefault="00726CA5" w:rsidP="00726CA5">
      <w:pPr>
        <w:tabs>
          <w:tab w:val="left" w:pos="6624"/>
        </w:tabs>
        <w:rPr>
          <w:sz w:val="22"/>
          <w:szCs w:val="22"/>
        </w:rPr>
      </w:pPr>
      <w:r w:rsidRPr="008028A8">
        <w:rPr>
          <w:sz w:val="22"/>
          <w:szCs w:val="22"/>
        </w:rPr>
        <w:t xml:space="preserve">                                                                                            </w:t>
      </w:r>
      <w:r>
        <w:rPr>
          <w:sz w:val="22"/>
          <w:szCs w:val="22"/>
        </w:rPr>
        <w:t xml:space="preserve">                  </w:t>
      </w:r>
      <w:proofErr w:type="spellStart"/>
      <w:r>
        <w:rPr>
          <w:sz w:val="22"/>
          <w:szCs w:val="22"/>
        </w:rPr>
        <w:t>Giana</w:t>
      </w:r>
      <w:proofErr w:type="spellEnd"/>
      <w:r>
        <w:rPr>
          <w:sz w:val="22"/>
          <w:szCs w:val="22"/>
        </w:rPr>
        <w:t xml:space="preserve"> Marović Zeko</w:t>
      </w:r>
      <w:r w:rsidRPr="008028A8">
        <w:rPr>
          <w:sz w:val="22"/>
          <w:szCs w:val="22"/>
        </w:rPr>
        <w:t>, prof.</w:t>
      </w:r>
    </w:p>
    <w:p w:rsidR="00726CA5" w:rsidRDefault="00726CA5" w:rsidP="00726CA5">
      <w:pPr>
        <w:rPr>
          <w:sz w:val="22"/>
          <w:szCs w:val="22"/>
        </w:rPr>
      </w:pPr>
    </w:p>
    <w:p w:rsidR="00726CA5" w:rsidRDefault="00726CA5" w:rsidP="00726CA5">
      <w:pPr>
        <w:rPr>
          <w:sz w:val="22"/>
          <w:szCs w:val="22"/>
        </w:rPr>
      </w:pPr>
    </w:p>
    <w:p w:rsidR="00726CA5" w:rsidRDefault="00726CA5" w:rsidP="00726CA5">
      <w:pPr>
        <w:rPr>
          <w:sz w:val="22"/>
          <w:szCs w:val="22"/>
        </w:rPr>
      </w:pPr>
    </w:p>
    <w:p w:rsidR="00726CA5" w:rsidRDefault="00726CA5" w:rsidP="00726CA5">
      <w:pPr>
        <w:rPr>
          <w:sz w:val="22"/>
          <w:szCs w:val="22"/>
        </w:rPr>
      </w:pPr>
    </w:p>
    <w:p w:rsidR="00726CA5" w:rsidRPr="004A3ADA" w:rsidRDefault="00726CA5" w:rsidP="00726CA5">
      <w:pPr>
        <w:rPr>
          <w:sz w:val="28"/>
          <w:szCs w:val="28"/>
        </w:rPr>
      </w:pPr>
    </w:p>
    <w:p w:rsidR="00726CA5" w:rsidRDefault="00726CA5" w:rsidP="00726CA5"/>
    <w:p w:rsidR="006F6E32" w:rsidRPr="006F6E32" w:rsidRDefault="006F6E32" w:rsidP="006F6E32"/>
    <w:p w:rsidR="006F6E32" w:rsidRPr="006F6E32" w:rsidRDefault="006F6E32" w:rsidP="006F6E32"/>
    <w:p w:rsidR="006F6E32" w:rsidRDefault="006F6E32" w:rsidP="006F6E32"/>
    <w:p w:rsidR="006F6E32" w:rsidRPr="006F6E32" w:rsidRDefault="006F6E32" w:rsidP="006F6E32">
      <w:pPr>
        <w:rPr>
          <w:b/>
          <w:sz w:val="28"/>
          <w:szCs w:val="28"/>
        </w:rPr>
      </w:pPr>
      <w:r w:rsidRPr="006F6E32">
        <w:rPr>
          <w:b/>
          <w:sz w:val="28"/>
          <w:szCs w:val="28"/>
        </w:rPr>
        <w:t>NATJEČAJ JE OTVOREN OD 01.04. DO 09. 2019.</w:t>
      </w:r>
      <w:bookmarkStart w:id="0" w:name="_GoBack"/>
      <w:bookmarkEnd w:id="0"/>
    </w:p>
    <w:sectPr w:rsidR="006F6E32" w:rsidRPr="006F6E32" w:rsidSect="00BF33EC">
      <w:pgSz w:w="11906" w:h="16838" w:code="9"/>
      <w:pgMar w:top="426" w:right="1417" w:bottom="568"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ook Antiqua">
    <w:panose1 w:val="02040602050305030304"/>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05436C"/>
    <w:multiLevelType w:val="hybridMultilevel"/>
    <w:tmpl w:val="F0E416F0"/>
    <w:lvl w:ilvl="0" w:tplc="388CD25E">
      <w:start w:val="1"/>
      <w:numFmt w:val="bullet"/>
      <w:lvlText w:val="-"/>
      <w:lvlJc w:val="left"/>
      <w:pPr>
        <w:tabs>
          <w:tab w:val="num" w:pos="720"/>
        </w:tabs>
        <w:ind w:left="720" w:hanging="360"/>
      </w:pPr>
      <w:rPr>
        <w:rFonts w:ascii="Book Antiqua" w:eastAsia="Times New Roman" w:hAnsi="Book Antiqua"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BBD1E9E"/>
    <w:multiLevelType w:val="hybridMultilevel"/>
    <w:tmpl w:val="DEDC347C"/>
    <w:lvl w:ilvl="0" w:tplc="9AF8ACD4">
      <w:start w:val="5"/>
      <w:numFmt w:val="bullet"/>
      <w:lvlText w:val="-"/>
      <w:lvlJc w:val="left"/>
      <w:pPr>
        <w:ind w:left="1068" w:hanging="360"/>
      </w:pPr>
      <w:rPr>
        <w:rFonts w:ascii="Times New Roman" w:eastAsia="Times New Roman"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2" w15:restartNumberingAfterBreak="0">
    <w:nsid w:val="780768A6"/>
    <w:multiLevelType w:val="hybridMultilevel"/>
    <w:tmpl w:val="B010E00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6CA5"/>
    <w:rsid w:val="002054EB"/>
    <w:rsid w:val="006F6E32"/>
    <w:rsid w:val="00726CA5"/>
    <w:rsid w:val="00A4567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93FC7"/>
  <w15:chartTrackingRefBased/>
  <w15:docId w15:val="{816CCFF3-D529-4827-92B5-02A91C7CF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6CA5"/>
    <w:pPr>
      <w:spacing w:after="0" w:line="240" w:lineRule="auto"/>
    </w:pPr>
    <w:rPr>
      <w:rFonts w:ascii="Times New Roman" w:eastAsia="Times New Roman" w:hAnsi="Times New Roman" w:cs="Times New Roman"/>
      <w:sz w:val="24"/>
      <w:szCs w:val="24"/>
      <w:u w:color="FF0000"/>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ijeloteksta">
    <w:name w:val="Body Text"/>
    <w:basedOn w:val="Normal"/>
    <w:link w:val="TijelotekstaChar"/>
    <w:rsid w:val="00726CA5"/>
    <w:rPr>
      <w:i/>
      <w:iCs/>
    </w:rPr>
  </w:style>
  <w:style w:type="character" w:customStyle="1" w:styleId="TijelotekstaChar">
    <w:name w:val="Tijelo teksta Char"/>
    <w:basedOn w:val="Zadanifontodlomka"/>
    <w:link w:val="Tijeloteksta"/>
    <w:rsid w:val="00726CA5"/>
    <w:rPr>
      <w:rFonts w:ascii="Times New Roman" w:eastAsia="Times New Roman" w:hAnsi="Times New Roman" w:cs="Times New Roman"/>
      <w:i/>
      <w:iCs/>
      <w:sz w:val="24"/>
      <w:szCs w:val="24"/>
      <w:u w:color="FF0000"/>
      <w:lang w:eastAsia="hr-HR"/>
    </w:rPr>
  </w:style>
  <w:style w:type="character" w:styleId="Hiperveza">
    <w:name w:val="Hyperlink"/>
    <w:basedOn w:val="Zadanifontodlomka"/>
    <w:uiPriority w:val="99"/>
    <w:unhideWhenUsed/>
    <w:rsid w:val="00726CA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branitelji.gov.hr/UserDocsImages/NG/12%20Prosinac/Zapo%C5%A1ljavanje/Popis%20dokaza%20za%20ostvarivanje%20prava%20prednosti%20pri%20zapo%C5%A1ljavanju.pdf" TargetMode="Externa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834</Words>
  <Characters>4758</Characters>
  <Application>Microsoft Office Word</Application>
  <DocSecurity>0</DocSecurity>
  <Lines>39</Lines>
  <Paragraphs>11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tajnistvo</dc:creator>
  <cp:keywords/>
  <dc:description/>
  <cp:lastModifiedBy>tajnistvo</cp:lastModifiedBy>
  <cp:revision>3</cp:revision>
  <dcterms:created xsi:type="dcterms:W3CDTF">2019-03-29T09:16:00Z</dcterms:created>
  <dcterms:modified xsi:type="dcterms:W3CDTF">2019-04-01T07:08:00Z</dcterms:modified>
</cp:coreProperties>
</file>